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2F4CB" w14:textId="0CB826B2" w:rsidR="00D6259A" w:rsidRDefault="00AE3823">
      <w:pPr>
        <w:rPr>
          <w:rFonts w:ascii="Calibri" w:hAnsi="Calibri" w:cs="Calibri"/>
          <w:sz w:val="32"/>
          <w:szCs w:val="32"/>
        </w:rPr>
      </w:pPr>
      <w:proofErr w:type="spellStart"/>
      <w:r w:rsidRPr="00AE3823">
        <w:rPr>
          <w:rFonts w:ascii="Calibri" w:hAnsi="Calibri" w:cs="Calibri"/>
          <w:sz w:val="32"/>
          <w:szCs w:val="32"/>
        </w:rPr>
        <w:t>Optibelt</w:t>
      </w:r>
      <w:proofErr w:type="spellEnd"/>
      <w:r w:rsidRPr="00AE3823">
        <w:rPr>
          <w:rFonts w:ascii="Calibri" w:hAnsi="Calibri" w:cs="Calibri"/>
          <w:sz w:val="32"/>
          <w:szCs w:val="32"/>
        </w:rPr>
        <w:t xml:space="preserve"> </w:t>
      </w:r>
      <w:proofErr w:type="spellStart"/>
      <w:r w:rsidRPr="00AE3823">
        <w:rPr>
          <w:rFonts w:ascii="Calibri" w:hAnsi="Calibri" w:cs="Calibri"/>
          <w:sz w:val="32"/>
          <w:szCs w:val="32"/>
        </w:rPr>
        <w:t>tannrem</w:t>
      </w:r>
      <w:proofErr w:type="spellEnd"/>
      <w:r w:rsidRPr="00AE3823">
        <w:rPr>
          <w:rFonts w:ascii="Calibri" w:hAnsi="Calibri" w:cs="Calibri"/>
          <w:sz w:val="32"/>
          <w:szCs w:val="32"/>
        </w:rPr>
        <w:t xml:space="preserve"> Omega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AE3823" w:rsidRPr="00AE3823" w14:paraId="50B4A75A" w14:textId="77777777" w:rsidTr="00AE3823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5044AC1" w14:textId="77777777" w:rsidR="00AE3823" w:rsidRPr="00AE3823" w:rsidRDefault="00AE3823" w:rsidP="00AE3823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PRODUCT INFORMATION</w:t>
            </w:r>
          </w:p>
        </w:tc>
      </w:tr>
      <w:tr w:rsidR="00AE3823" w:rsidRPr="00AE3823" w14:paraId="50A4A1BE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D850E59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Description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DIN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4844054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Timing belts / double timing belts</w:t>
            </w:r>
          </w:p>
        </w:tc>
      </w:tr>
      <w:tr w:rsidR="00AE3823" w:rsidRPr="00AE3823" w14:paraId="2547089C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6DDDDF3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Quality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attributes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8988AA5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High</w:t>
            </w:r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precision</w:t>
            </w:r>
            <w:proofErr w:type="spellEnd"/>
          </w:p>
          <w:p w14:paraId="2F0BADD7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Maintenance</w:t>
            </w:r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-free</w:t>
            </w:r>
            <w:proofErr w:type="spellEnd"/>
          </w:p>
          <w:p w14:paraId="6E18D909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For</w:t>
            </w:r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HTD and RPP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pulleys</w:t>
            </w:r>
            <w:proofErr w:type="spellEnd"/>
          </w:p>
          <w:p w14:paraId="4A4B167F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Efficiency</w:t>
            </w:r>
            <w:proofErr w:type="spellEnd"/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up to 98%</w:t>
            </w:r>
          </w:p>
          <w:p w14:paraId="3DAAD317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Improved</w:t>
            </w:r>
            <w:proofErr w:type="spellEnd"/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low-noise</w:t>
            </w:r>
            <w:proofErr w:type="spell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characteristics</w:t>
            </w:r>
            <w:proofErr w:type="spell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through</w:t>
            </w:r>
            <w:proofErr w:type="spell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OMEGA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tooth</w:t>
            </w:r>
            <w:proofErr w:type="spell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form</w:t>
            </w:r>
          </w:p>
          <w:p w14:paraId="5D70E1B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</w:t>
            </w: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Temperature</w:t>
            </w:r>
            <w:proofErr w:type="spellEnd"/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range -30°C to +100°C</w:t>
            </w:r>
          </w:p>
          <w:p w14:paraId="4E90D4F8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Symbo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</w:t>
            </w: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 Fiberglass</w:t>
            </w:r>
            <w:proofErr w:type="gramEnd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 xml:space="preserve"> cord</w:t>
            </w:r>
          </w:p>
        </w:tc>
      </w:tr>
    </w:tbl>
    <w:p w14:paraId="161C4A3C" w14:textId="77777777" w:rsidR="00AE3823" w:rsidRDefault="00AE3823">
      <w:pPr>
        <w:rPr>
          <w:rFonts w:ascii="Calibri" w:hAnsi="Calibri" w:cs="Calibri"/>
          <w:sz w:val="32"/>
          <w:szCs w:val="32"/>
        </w:rPr>
      </w:pPr>
    </w:p>
    <w:p w14:paraId="023FF38C" w14:textId="77777777" w:rsidR="00AE3823" w:rsidRDefault="00AE3823" w:rsidP="00AE3823">
      <w:pPr>
        <w:rPr>
          <w:rFonts w:ascii="Calibri" w:hAnsi="Calibri" w:cs="Calibri"/>
        </w:rPr>
      </w:pPr>
    </w:p>
    <w:p w14:paraId="3C8A8425" w14:textId="77777777" w:rsidR="00AE3823" w:rsidRDefault="00AE3823" w:rsidP="00AE3823">
      <w:pPr>
        <w:rPr>
          <w:rFonts w:ascii="Calibri" w:hAnsi="Calibri" w:cs="Calibri"/>
        </w:rPr>
      </w:pPr>
    </w:p>
    <w:p w14:paraId="66299A99" w14:textId="6A6EED17" w:rsidR="00AE3823" w:rsidRPr="00AE3823" w:rsidRDefault="00AE3823" w:rsidP="00AE3823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rPr>
          <w:rFonts w:ascii="Calibri" w:hAnsi="Calibri" w:cs="Calibri"/>
        </w:rPr>
        <w:t xml:space="preserve">Art. </w:t>
      </w:r>
      <w:r w:rsidRPr="00AE3823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8 M 50 1200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AE3823" w:rsidRPr="00AE3823" w14:paraId="5A11AA0F" w14:textId="77777777" w:rsidTr="00AE3823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BB1AB9F" w14:textId="77777777" w:rsidR="00AE3823" w:rsidRPr="00AE3823" w:rsidRDefault="00AE3823" w:rsidP="00AE3823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AE3823" w:rsidRPr="00AE3823" w14:paraId="6AE01D21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2B5DD3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5F53431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1200  mm</w:t>
            </w:r>
            <w:proofErr w:type="gramEnd"/>
          </w:p>
        </w:tc>
      </w:tr>
      <w:tr w:rsidR="00AE3823" w:rsidRPr="00AE3823" w14:paraId="4D76DBD2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2CA7952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Width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C9CFBD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50</w:t>
            </w:r>
          </w:p>
        </w:tc>
      </w:tr>
      <w:tr w:rsidR="00AE3823" w:rsidRPr="00AE3823" w14:paraId="3CDB2372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63DBEA44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Width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6B730E3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50  mm</w:t>
            </w:r>
            <w:proofErr w:type="gramEnd"/>
          </w:p>
        </w:tc>
      </w:tr>
      <w:tr w:rsidR="00AE3823" w:rsidRPr="00AE3823" w14:paraId="2F697F24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DEBA1F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3B204A9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0.35  kg</w:t>
            </w:r>
            <w:proofErr w:type="gramEnd"/>
          </w:p>
        </w:tc>
      </w:tr>
      <w:tr w:rsidR="00AE3823" w:rsidRPr="00AE3823" w14:paraId="2105B5AA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D3F674F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46B3CB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AE3823" w:rsidRPr="00AE3823" w14:paraId="7907A14E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3170B87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562232E7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8M</w:t>
            </w:r>
          </w:p>
        </w:tc>
      </w:tr>
    </w:tbl>
    <w:p w14:paraId="1F5BB300" w14:textId="032B2E20" w:rsidR="00AE3823" w:rsidRDefault="00AE3823">
      <w:pPr>
        <w:rPr>
          <w:rFonts w:ascii="Calibri" w:hAnsi="Calibri" w:cs="Calibri"/>
        </w:rPr>
      </w:pPr>
    </w:p>
    <w:p w14:paraId="16836AE5" w14:textId="77777777" w:rsidR="00AE3823" w:rsidRDefault="00AE3823">
      <w:pPr>
        <w:rPr>
          <w:rFonts w:ascii="Calibri" w:hAnsi="Calibri" w:cs="Calibri"/>
        </w:rPr>
      </w:pPr>
    </w:p>
    <w:p w14:paraId="3F993067" w14:textId="77777777" w:rsidR="00AE3823" w:rsidRDefault="00AE3823">
      <w:pPr>
        <w:rPr>
          <w:rFonts w:ascii="Calibri" w:hAnsi="Calibri" w:cs="Calibri"/>
        </w:rPr>
      </w:pPr>
    </w:p>
    <w:p w14:paraId="036AEECC" w14:textId="3857BCEF" w:rsidR="00AE3823" w:rsidRPr="00AE3823" w:rsidRDefault="00AE3823" w:rsidP="00AE3823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rPr>
          <w:rFonts w:ascii="Calibri" w:hAnsi="Calibri" w:cs="Calibri"/>
        </w:rPr>
        <w:t xml:space="preserve">Art. </w:t>
      </w:r>
      <w:r w:rsidRPr="00AE3823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14 M 40 1400</w:t>
      </w:r>
    </w:p>
    <w:tbl>
      <w:tblPr>
        <w:tblW w:w="9750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2"/>
        <w:gridCol w:w="5648"/>
      </w:tblGrid>
      <w:tr w:rsidR="00AE3823" w:rsidRPr="00AE3823" w14:paraId="53622D0A" w14:textId="77777777" w:rsidTr="00AE3823">
        <w:trPr>
          <w:trHeight w:val="615"/>
          <w:tblHeader/>
        </w:trPr>
        <w:tc>
          <w:tcPr>
            <w:tcW w:w="0" w:type="auto"/>
            <w:gridSpan w:val="2"/>
            <w:tcBorders>
              <w:right w:val="nil"/>
            </w:tcBorders>
            <w:shd w:val="clear" w:color="auto" w:fill="E8E8E8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243F030" w14:textId="77777777" w:rsidR="00AE3823" w:rsidRPr="00AE3823" w:rsidRDefault="00AE3823" w:rsidP="00AE3823">
            <w:pPr>
              <w:spacing w:after="15" w:line="180" w:lineRule="atLeast"/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b/>
                <w:bCs/>
                <w:caps/>
                <w:color w:val="004885"/>
                <w:kern w:val="0"/>
                <w:sz w:val="21"/>
                <w:szCs w:val="21"/>
                <w:lang w:eastAsia="nb-NO"/>
                <w14:ligatures w14:val="none"/>
              </w:rPr>
              <w:t>TECHNICAL CHARACTERISTICS</w:t>
            </w:r>
          </w:p>
        </w:tc>
      </w:tr>
      <w:tr w:rsidR="00AE3823" w:rsidRPr="00AE3823" w14:paraId="72495589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866BD09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Length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186EEB66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1400  mm</w:t>
            </w:r>
            <w:proofErr w:type="gramEnd"/>
          </w:p>
        </w:tc>
      </w:tr>
      <w:tr w:rsidR="00AE3823" w:rsidRPr="00AE3823" w14:paraId="2A62F4C8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02634C6E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Width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677BB8E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40</w:t>
            </w:r>
          </w:p>
        </w:tc>
      </w:tr>
      <w:tr w:rsidR="00AE3823" w:rsidRPr="00AE3823" w14:paraId="323A1758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1555DFF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Width (mm)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303C219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40  mm</w:t>
            </w:r>
            <w:proofErr w:type="gramEnd"/>
          </w:p>
        </w:tc>
      </w:tr>
      <w:tr w:rsidR="00AE3823" w:rsidRPr="00AE3823" w14:paraId="1B32762D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99E51C6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Weight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(kg)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49B40BB8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gram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0.56  kg</w:t>
            </w:r>
            <w:proofErr w:type="gramEnd"/>
          </w:p>
        </w:tc>
      </w:tr>
      <w:tr w:rsidR="00AE3823" w:rsidRPr="00AE3823" w14:paraId="0542EA7C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9EC5823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Weigth</w:t>
            </w:r>
            <w:proofErr w:type="spellEnd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 xml:space="preserve"> per</w:t>
            </w:r>
          </w:p>
        </w:tc>
        <w:tc>
          <w:tcPr>
            <w:tcW w:w="5648" w:type="dxa"/>
            <w:tcBorders>
              <w:right w:val="nil"/>
            </w:tcBorders>
            <w:shd w:val="clear" w:color="auto" w:fill="F8F8F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AFE34F7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piece</w:t>
            </w:r>
            <w:proofErr w:type="spellEnd"/>
          </w:p>
        </w:tc>
      </w:tr>
      <w:tr w:rsidR="00AE3823" w:rsidRPr="00AE3823" w14:paraId="72148C0D" w14:textId="77777777" w:rsidTr="00AE3823">
        <w:tc>
          <w:tcPr>
            <w:tcW w:w="0" w:type="auto"/>
            <w:tcBorders>
              <w:right w:val="single" w:sz="6" w:space="0" w:color="C7C7C6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732A492C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</w:pPr>
            <w:proofErr w:type="spellStart"/>
            <w:r w:rsidRPr="00AE3823">
              <w:rPr>
                <w:rFonts w:ascii="Arial" w:eastAsia="Times New Roman" w:hAnsi="Arial" w:cs="Arial"/>
                <w:color w:val="333333"/>
                <w:kern w:val="0"/>
                <w:sz w:val="18"/>
                <w:szCs w:val="18"/>
                <w:lang w:eastAsia="nb-NO"/>
                <w14:ligatures w14:val="none"/>
              </w:rPr>
              <w:t>Profile</w:t>
            </w:r>
            <w:proofErr w:type="spellEnd"/>
          </w:p>
        </w:tc>
        <w:tc>
          <w:tcPr>
            <w:tcW w:w="5648" w:type="dxa"/>
            <w:tcBorders>
              <w:right w:val="nil"/>
            </w:tcBorders>
            <w:shd w:val="clear" w:color="auto" w:fill="E8E8E8"/>
            <w:tcMar>
              <w:top w:w="0" w:type="dxa"/>
              <w:left w:w="150" w:type="dxa"/>
              <w:bottom w:w="0" w:type="dxa"/>
              <w:right w:w="45" w:type="dxa"/>
            </w:tcMar>
            <w:vAlign w:val="center"/>
            <w:hideMark/>
          </w:tcPr>
          <w:p w14:paraId="38460AAE" w14:textId="77777777" w:rsidR="00AE3823" w:rsidRPr="00AE3823" w:rsidRDefault="00AE3823" w:rsidP="00AE3823">
            <w:pPr>
              <w:spacing w:after="15" w:line="345" w:lineRule="atLeast"/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</w:pPr>
            <w:r w:rsidRPr="00AE3823">
              <w:rPr>
                <w:rFonts w:ascii="Arial" w:eastAsia="Times New Roman" w:hAnsi="Arial" w:cs="Arial"/>
                <w:color w:val="004885"/>
                <w:kern w:val="0"/>
                <w:sz w:val="18"/>
                <w:szCs w:val="18"/>
                <w:lang w:eastAsia="nb-NO"/>
                <w14:ligatures w14:val="none"/>
              </w:rPr>
              <w:t>14M</w:t>
            </w:r>
          </w:p>
        </w:tc>
      </w:tr>
    </w:tbl>
    <w:p w14:paraId="0017BD13" w14:textId="35BF1501" w:rsidR="00AE3823" w:rsidRPr="00AE3823" w:rsidRDefault="00AE3823">
      <w:pPr>
        <w:rPr>
          <w:rFonts w:ascii="Calibri" w:hAnsi="Calibri" w:cs="Calibri"/>
        </w:rPr>
      </w:pPr>
    </w:p>
    <w:sectPr w:rsidR="00AE3823" w:rsidRPr="00AE38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823"/>
    <w:rsid w:val="00AE3823"/>
    <w:rsid w:val="00D6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C15BD"/>
  <w15:chartTrackingRefBased/>
  <w15:docId w15:val="{B9502A92-12B1-419C-A229-F0181273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E38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E38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E38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E38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E38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E38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E38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E38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E38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E38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E38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E38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E382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E382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E382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E382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E382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E3823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AE38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E38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E38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E38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AE38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AE3823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AE3823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AE3823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E38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E3823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AE382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528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Gøran Hoksnes</dc:creator>
  <cp:keywords/>
  <dc:description/>
  <cp:lastModifiedBy>Gøran Hoksnes</cp:lastModifiedBy>
  <cp:revision>1</cp:revision>
  <dcterms:created xsi:type="dcterms:W3CDTF">2024-02-02T09:02:00Z</dcterms:created>
  <dcterms:modified xsi:type="dcterms:W3CDTF">2024-02-02T09:04:00Z</dcterms:modified>
</cp:coreProperties>
</file>